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DC36A" w14:textId="77777777" w:rsidR="00D61A25" w:rsidRDefault="00D61A25" w:rsidP="00D61A25">
      <w:pPr>
        <w:shd w:val="clear" w:color="auto" w:fill="FFFFFF"/>
        <w:spacing w:before="100" w:beforeAutospacing="1" w:after="0" w:line="240" w:lineRule="auto"/>
        <w:outlineLvl w:val="1"/>
        <w:rPr>
          <w:rFonts w:ascii="Verdana" w:eastAsia="Times New Roman" w:hAnsi="Verdana" w:cs="Times New Roman"/>
          <w:b/>
          <w:bCs/>
          <w:color w:val="3F3F3F"/>
          <w:sz w:val="30"/>
          <w:szCs w:val="30"/>
        </w:rPr>
      </w:pPr>
      <w:r w:rsidRPr="00AE16A8">
        <w:rPr>
          <w:rFonts w:ascii="Verdana" w:eastAsia="Times New Roman" w:hAnsi="Verdana" w:cs="Times New Roman"/>
          <w:b/>
          <w:bCs/>
          <w:color w:val="3F3F3F"/>
          <w:sz w:val="30"/>
          <w:szCs w:val="30"/>
        </w:rPr>
        <w:t>Sunday, February 4, 2018</w:t>
      </w:r>
    </w:p>
    <w:p w14:paraId="771E8A6D" w14:textId="77777777" w:rsidR="00D61A25" w:rsidRPr="00AE16A8" w:rsidRDefault="00D61A25" w:rsidP="00D61A25">
      <w:pPr>
        <w:shd w:val="clear" w:color="auto" w:fill="FFFFFF"/>
        <w:spacing w:before="100" w:beforeAutospacing="1" w:after="0" w:line="240" w:lineRule="auto"/>
        <w:outlineLvl w:val="1"/>
        <w:rPr>
          <w:rFonts w:ascii="Verdana" w:eastAsia="Times New Roman" w:hAnsi="Verdana" w:cs="Times New Roman"/>
          <w:b/>
          <w:bCs/>
          <w:color w:val="3F3F3F"/>
          <w:sz w:val="30"/>
          <w:szCs w:val="30"/>
        </w:rPr>
      </w:pPr>
      <w:r w:rsidRPr="00AE16A8">
        <w:rPr>
          <w:rFonts w:ascii="Verdana" w:eastAsia="Times New Roman" w:hAnsi="Verdana" w:cs="Times New Roman"/>
          <w:b/>
          <w:bCs/>
          <w:color w:val="3F3F3F"/>
          <w:sz w:val="29"/>
          <w:szCs w:val="29"/>
        </w:rPr>
        <w:br/>
        <w:t>First Reading: Isaiah 40:21-31</w:t>
      </w:r>
    </w:p>
    <w:p w14:paraId="69B17E64" w14:textId="77777777" w:rsidR="00D61A25" w:rsidRPr="00D61A25" w:rsidRDefault="00D61A25" w:rsidP="00D61A25">
      <w:pPr>
        <w:shd w:val="clear" w:color="auto" w:fill="FFFFFF"/>
        <w:spacing w:after="120" w:line="240" w:lineRule="auto"/>
        <w:rPr>
          <w:rFonts w:ascii="Verdana" w:eastAsia="Times New Roman" w:hAnsi="Verdana" w:cs="Times New Roman"/>
          <w:i/>
          <w:iCs/>
          <w:color w:val="3F3F3F"/>
          <w:sz w:val="29"/>
          <w:szCs w:val="29"/>
        </w:rPr>
      </w:pPr>
      <w:r w:rsidRPr="00D61A25">
        <w:rPr>
          <w:rFonts w:ascii="Verdana" w:eastAsia="Times New Roman" w:hAnsi="Verdana" w:cs="Times New Roman"/>
          <w:i/>
          <w:iCs/>
          <w:color w:val="3F3F3F"/>
          <w:sz w:val="29"/>
          <w:szCs w:val="29"/>
        </w:rPr>
        <w:t>The Judeans in exile have a good reason to be hopeful: the one who will bring them to freedom is the God who created the world, the God who subdues the rulers of the earth and gives strength to those who are weary.</w:t>
      </w:r>
    </w:p>
    <w:p w14:paraId="594AB9D6" w14:textId="77777777" w:rsidR="00D61A25" w:rsidRPr="00D61A25" w:rsidRDefault="00D61A25" w:rsidP="00D61A25">
      <w:pPr>
        <w:shd w:val="clear" w:color="auto" w:fill="FFFFFF"/>
        <w:spacing w:after="120" w:line="240" w:lineRule="auto"/>
        <w:rPr>
          <w:rFonts w:ascii="Verdana" w:eastAsia="Times New Roman" w:hAnsi="Verdana" w:cs="Times New Roman"/>
          <w:color w:val="3F3F3F"/>
          <w:sz w:val="29"/>
          <w:szCs w:val="29"/>
        </w:rPr>
      </w:pPr>
      <w:r w:rsidRPr="00AE16A8">
        <w:rPr>
          <w:rFonts w:ascii="Verdana" w:eastAsia="Times New Roman" w:hAnsi="Verdana" w:cs="Times New Roman"/>
          <w:color w:val="3F3F3F"/>
          <w:sz w:val="29"/>
          <w:szCs w:val="29"/>
        </w:rPr>
        <w:t>Have you not known? Have you not heard?</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Has it not been told you from the beginning?</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Have you not understood from the foundations of the earth?</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It is he who sits above the circle of the earth,</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and its inhabitants are like grasshoppers;</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who stretches out the heavens like a curtain,</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and spreads them like a tent to live in;</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who brings princes to naught,</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and makes the rulers of the earth as nothing.</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Scarcely are they planted, scarcely sown,</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scarcely has their stem taken root in the earth,</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when he blows upon them, and they wither,</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and the tempest carries them off like stubble.</w:t>
      </w:r>
      <w:r w:rsidRPr="00AE16A8">
        <w:rPr>
          <w:rFonts w:ascii="Verdana" w:eastAsia="Times New Roman" w:hAnsi="Verdana" w:cs="Times New Roman"/>
          <w:color w:val="3F3F3F"/>
          <w:sz w:val="29"/>
          <w:szCs w:val="29"/>
        </w:rPr>
        <w:br/>
      </w:r>
    </w:p>
    <w:p w14:paraId="22C83C15" w14:textId="77777777" w:rsidR="00D61A25" w:rsidRPr="00D61A25" w:rsidRDefault="00D61A25" w:rsidP="00D61A25">
      <w:pPr>
        <w:shd w:val="clear" w:color="auto" w:fill="FFFFFF"/>
        <w:spacing w:after="120" w:line="240" w:lineRule="auto"/>
        <w:rPr>
          <w:rFonts w:ascii="Verdana" w:eastAsia="Times New Roman" w:hAnsi="Verdana" w:cs="Times New Roman"/>
          <w:color w:val="3F3F3F"/>
          <w:sz w:val="29"/>
          <w:szCs w:val="29"/>
        </w:rPr>
      </w:pPr>
      <w:r w:rsidRPr="00AE16A8">
        <w:rPr>
          <w:rFonts w:ascii="Verdana" w:eastAsia="Times New Roman" w:hAnsi="Verdana" w:cs="Times New Roman"/>
          <w:color w:val="3F3F3F"/>
          <w:sz w:val="29"/>
          <w:szCs w:val="29"/>
        </w:rPr>
        <w:t>To whom then will you compare me,</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or who is my equal? says the Holy One.</w:t>
      </w:r>
      <w:r w:rsidRPr="00D61A25">
        <w:rPr>
          <w:rFonts w:ascii="Verdana" w:eastAsia="Times New Roman" w:hAnsi="Verdana" w:cs="Times New Roman"/>
          <w:color w:val="3F3F3F"/>
          <w:sz w:val="29"/>
          <w:szCs w:val="29"/>
        </w:rPr>
        <w:t xml:space="preserve"> </w:t>
      </w:r>
      <w:proofErr w:type="gramStart"/>
      <w:r w:rsidRPr="00AE16A8">
        <w:rPr>
          <w:rFonts w:ascii="Verdana" w:eastAsia="Times New Roman" w:hAnsi="Verdana" w:cs="Times New Roman"/>
          <w:color w:val="3F3F3F"/>
          <w:sz w:val="29"/>
          <w:szCs w:val="29"/>
        </w:rPr>
        <w:t>Lift up</w:t>
      </w:r>
      <w:proofErr w:type="gramEnd"/>
      <w:r w:rsidRPr="00AE16A8">
        <w:rPr>
          <w:rFonts w:ascii="Verdana" w:eastAsia="Times New Roman" w:hAnsi="Verdana" w:cs="Times New Roman"/>
          <w:color w:val="3F3F3F"/>
          <w:sz w:val="29"/>
          <w:szCs w:val="29"/>
        </w:rPr>
        <w:t xml:space="preserve"> your eyes on high and see:</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Who created these?</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He who brings out their host and numbers them,</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calling them all by name;</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because he is great in strength,</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mighty in power,</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not one is missing.</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Why do you say, O Jacob,</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and speak, O Israel,</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“My way is hidden from the </w:t>
      </w:r>
      <w:r w:rsidRPr="00AE16A8">
        <w:rPr>
          <w:rFonts w:ascii="Verdana" w:eastAsia="Times New Roman" w:hAnsi="Verdana" w:cs="Times New Roman"/>
          <w:smallCaps/>
          <w:color w:val="3F3F3F"/>
          <w:sz w:val="29"/>
          <w:szCs w:val="29"/>
        </w:rPr>
        <w:t>Lord</w:t>
      </w:r>
      <w:r w:rsidRPr="00AE16A8">
        <w:rPr>
          <w:rFonts w:ascii="Verdana" w:eastAsia="Times New Roman" w:hAnsi="Verdana" w:cs="Times New Roman"/>
          <w:color w:val="3F3F3F"/>
          <w:sz w:val="29"/>
          <w:szCs w:val="29"/>
        </w:rPr>
        <w:t>,</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and my right is disregarded by my God”?</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Have you not known? Have you not heard?</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The </w:t>
      </w:r>
      <w:r w:rsidRPr="00AE16A8">
        <w:rPr>
          <w:rFonts w:ascii="Verdana" w:eastAsia="Times New Roman" w:hAnsi="Verdana" w:cs="Times New Roman"/>
          <w:smallCaps/>
          <w:color w:val="3F3F3F"/>
          <w:sz w:val="29"/>
          <w:szCs w:val="29"/>
        </w:rPr>
        <w:t>Lord</w:t>
      </w:r>
      <w:r w:rsidRPr="00AE16A8">
        <w:rPr>
          <w:rFonts w:ascii="Verdana" w:eastAsia="Times New Roman" w:hAnsi="Verdana" w:cs="Times New Roman"/>
          <w:color w:val="3F3F3F"/>
          <w:sz w:val="29"/>
          <w:szCs w:val="29"/>
        </w:rPr>
        <w:t> is the everlasting God,</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the Creator of the ends of the earth.</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He does not faint or grow weary;</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his understanding is unsearchable.</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He gives power to the faint,</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and strengthens the powerless.</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Even youths will faint and be weary,</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and the young will fall exhausted;</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but those who wait for the </w:t>
      </w:r>
      <w:r w:rsidRPr="00AE16A8">
        <w:rPr>
          <w:rFonts w:ascii="Verdana" w:eastAsia="Times New Roman" w:hAnsi="Verdana" w:cs="Times New Roman"/>
          <w:smallCaps/>
          <w:color w:val="3F3F3F"/>
          <w:sz w:val="29"/>
          <w:szCs w:val="29"/>
        </w:rPr>
        <w:t>Lord</w:t>
      </w:r>
      <w:r w:rsidRPr="00AE16A8">
        <w:rPr>
          <w:rFonts w:ascii="Verdana" w:eastAsia="Times New Roman" w:hAnsi="Verdana" w:cs="Times New Roman"/>
          <w:color w:val="3F3F3F"/>
          <w:sz w:val="29"/>
          <w:szCs w:val="29"/>
        </w:rPr>
        <w:t> shall renew their strength,</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they shall mount up with wings like eagles,</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they shall run and not be weary,</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they shall walk and not faint.</w:t>
      </w:r>
    </w:p>
    <w:p w14:paraId="76B5B656" w14:textId="77777777" w:rsidR="00D61A25" w:rsidRPr="00AE16A8" w:rsidRDefault="00D61A25" w:rsidP="00D61A25">
      <w:pPr>
        <w:shd w:val="clear" w:color="auto" w:fill="FFFFFF"/>
        <w:spacing w:after="120" w:line="240" w:lineRule="auto"/>
        <w:rPr>
          <w:rFonts w:ascii="Verdana" w:eastAsia="Times New Roman" w:hAnsi="Verdana" w:cs="Times New Roman"/>
          <w:b/>
          <w:iCs/>
          <w:color w:val="3F3F3F"/>
          <w:sz w:val="29"/>
          <w:szCs w:val="29"/>
        </w:rPr>
      </w:pPr>
      <w:r w:rsidRPr="00D61A25">
        <w:rPr>
          <w:rFonts w:ascii="Verdana" w:eastAsia="Times New Roman" w:hAnsi="Verdana" w:cs="Times New Roman"/>
          <w:b/>
          <w:iCs/>
          <w:color w:val="3F3F3F"/>
          <w:sz w:val="29"/>
          <w:szCs w:val="29"/>
        </w:rPr>
        <w:t xml:space="preserve">WORD OF GOD. WORD OF LIFE. </w:t>
      </w:r>
    </w:p>
    <w:p w14:paraId="3420F0BD" w14:textId="77777777" w:rsidR="00D61A25" w:rsidRPr="00AE16A8" w:rsidRDefault="00D61A25" w:rsidP="00D61A25">
      <w:pPr>
        <w:shd w:val="clear" w:color="auto" w:fill="FFFFFF"/>
        <w:spacing w:before="100" w:beforeAutospacing="1" w:after="0" w:line="240" w:lineRule="auto"/>
        <w:outlineLvl w:val="2"/>
        <w:rPr>
          <w:rFonts w:ascii="Verdana" w:eastAsia="Times New Roman" w:hAnsi="Verdana" w:cs="Times New Roman"/>
          <w:b/>
          <w:bCs/>
          <w:color w:val="3F3F3F"/>
          <w:sz w:val="29"/>
          <w:szCs w:val="29"/>
        </w:rPr>
      </w:pPr>
      <w:r w:rsidRPr="00AE16A8">
        <w:rPr>
          <w:rFonts w:ascii="Verdana" w:eastAsia="Times New Roman" w:hAnsi="Verdana" w:cs="Times New Roman"/>
          <w:b/>
          <w:bCs/>
          <w:color w:val="3F3F3F"/>
          <w:sz w:val="29"/>
          <w:szCs w:val="29"/>
        </w:rPr>
        <w:t>Second Reading: 1 Corinthians 9:16-23</w:t>
      </w:r>
    </w:p>
    <w:p w14:paraId="6EC040EC" w14:textId="77777777" w:rsidR="00D61A25" w:rsidRPr="00AE16A8" w:rsidRDefault="00D61A25" w:rsidP="00D61A25">
      <w:pPr>
        <w:shd w:val="clear" w:color="auto" w:fill="FFFFFF"/>
        <w:spacing w:after="120" w:line="240" w:lineRule="auto"/>
        <w:rPr>
          <w:rFonts w:ascii="Verdana" w:eastAsia="Times New Roman" w:hAnsi="Verdana" w:cs="Times New Roman"/>
          <w:i/>
          <w:iCs/>
          <w:color w:val="3F3F3F"/>
          <w:sz w:val="29"/>
          <w:szCs w:val="29"/>
        </w:rPr>
      </w:pPr>
      <w:r w:rsidRPr="00D61A25">
        <w:rPr>
          <w:rFonts w:ascii="Verdana" w:eastAsia="Times New Roman" w:hAnsi="Verdana" w:cs="Times New Roman"/>
          <w:i/>
          <w:iCs/>
          <w:color w:val="3F3F3F"/>
          <w:sz w:val="29"/>
          <w:szCs w:val="29"/>
        </w:rPr>
        <w:t>God entrusted Paul with the responsibility of bringing the gospel to diverse people. Hence the focus of Paul’s ministry is not his own rights or privileges as an apostle but the privilege of serving God by freely sharing the good news of Christ with others.</w:t>
      </w:r>
    </w:p>
    <w:p w14:paraId="60879BC3" w14:textId="77777777" w:rsidR="00D61A25" w:rsidRPr="00D61A25" w:rsidRDefault="00D61A25" w:rsidP="00D61A25">
      <w:pPr>
        <w:shd w:val="clear" w:color="auto" w:fill="FFFFFF"/>
        <w:spacing w:after="0" w:line="240" w:lineRule="auto"/>
        <w:rPr>
          <w:rFonts w:ascii="Verdana" w:eastAsia="Times New Roman" w:hAnsi="Verdana" w:cs="Times New Roman"/>
          <w:color w:val="3F3F3F"/>
          <w:sz w:val="29"/>
          <w:szCs w:val="29"/>
        </w:rPr>
      </w:pPr>
      <w:r w:rsidRPr="00AE16A8">
        <w:rPr>
          <w:rFonts w:ascii="Verdana" w:eastAsia="Times New Roman" w:hAnsi="Verdana" w:cs="Times New Roman"/>
          <w:color w:val="3F3F3F"/>
          <w:sz w:val="29"/>
          <w:szCs w:val="29"/>
        </w:rPr>
        <w:lastRenderedPageBreak/>
        <w:t>If I proclaim the gospel, this gives me no ground for boasting, for an obligation is laid on me, and woe to me if I do not proclaim the gospel!</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For if I do this of my own will, I have a reward; but if not of my own will, I am entrusted with a commission. What then is my reward? Just this: that in my proclamation I may make the gospel free of charge, so as not to make full use of my rights in the gospel.</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 xml:space="preserve">For though I am free with respect to all, I have made myself a slave to all, so that I might win more of them. To the Jews I became as a Jew, </w:t>
      </w:r>
      <w:proofErr w:type="gramStart"/>
      <w:r w:rsidRPr="00AE16A8">
        <w:rPr>
          <w:rFonts w:ascii="Verdana" w:eastAsia="Times New Roman" w:hAnsi="Verdana" w:cs="Times New Roman"/>
          <w:color w:val="3F3F3F"/>
          <w:sz w:val="29"/>
          <w:szCs w:val="29"/>
        </w:rPr>
        <w:t>in order to</w:t>
      </w:r>
      <w:proofErr w:type="gramEnd"/>
      <w:r w:rsidRPr="00AE16A8">
        <w:rPr>
          <w:rFonts w:ascii="Verdana" w:eastAsia="Times New Roman" w:hAnsi="Verdana" w:cs="Times New Roman"/>
          <w:color w:val="3F3F3F"/>
          <w:sz w:val="29"/>
          <w:szCs w:val="29"/>
        </w:rPr>
        <w:t xml:space="preserve"> win Jews. To those under the law I became as one under the law (though </w:t>
      </w:r>
      <w:proofErr w:type="gramStart"/>
      <w:r w:rsidRPr="00AE16A8">
        <w:rPr>
          <w:rFonts w:ascii="Verdana" w:eastAsia="Times New Roman" w:hAnsi="Verdana" w:cs="Times New Roman"/>
          <w:color w:val="3F3F3F"/>
          <w:sz w:val="29"/>
          <w:szCs w:val="29"/>
        </w:rPr>
        <w:t>I myself</w:t>
      </w:r>
      <w:proofErr w:type="gramEnd"/>
      <w:r w:rsidRPr="00AE16A8">
        <w:rPr>
          <w:rFonts w:ascii="Verdana" w:eastAsia="Times New Roman" w:hAnsi="Verdana" w:cs="Times New Roman"/>
          <w:color w:val="3F3F3F"/>
          <w:sz w:val="29"/>
          <w:szCs w:val="29"/>
        </w:rPr>
        <w:t xml:space="preserve"> am not under the law) so that I might win those under the law. To those outside the law I became as one outside the law (though I am not free from God’s law but am under Christ’s law) so that I might win those outside the law. To the weak I became weak, so that I might win the weak. I have become all things to all people, that I might </w:t>
      </w:r>
      <w:proofErr w:type="gramStart"/>
      <w:r w:rsidRPr="00AE16A8">
        <w:rPr>
          <w:rFonts w:ascii="Verdana" w:eastAsia="Times New Roman" w:hAnsi="Verdana" w:cs="Times New Roman"/>
          <w:color w:val="3F3F3F"/>
          <w:sz w:val="29"/>
          <w:szCs w:val="29"/>
        </w:rPr>
        <w:t>by all means save</w:t>
      </w:r>
      <w:proofErr w:type="gramEnd"/>
      <w:r w:rsidRPr="00AE16A8">
        <w:rPr>
          <w:rFonts w:ascii="Verdana" w:eastAsia="Times New Roman" w:hAnsi="Verdana" w:cs="Times New Roman"/>
          <w:color w:val="3F3F3F"/>
          <w:sz w:val="29"/>
          <w:szCs w:val="29"/>
        </w:rPr>
        <w:t xml:space="preserve"> some. I do it all for the sake of the gospel, so that I may share in its blessings.</w:t>
      </w:r>
    </w:p>
    <w:p w14:paraId="4D6F75C2" w14:textId="77777777" w:rsidR="00D61A25" w:rsidRPr="00AE16A8" w:rsidRDefault="00D61A25" w:rsidP="00D61A25">
      <w:pPr>
        <w:shd w:val="clear" w:color="auto" w:fill="FFFFFF"/>
        <w:spacing w:after="0" w:line="240" w:lineRule="auto"/>
        <w:rPr>
          <w:rFonts w:ascii="Verdana" w:eastAsia="Times New Roman" w:hAnsi="Verdana" w:cs="Times New Roman"/>
          <w:color w:val="3F3F3F"/>
          <w:sz w:val="29"/>
          <w:szCs w:val="29"/>
        </w:rPr>
      </w:pPr>
      <w:bookmarkStart w:id="0" w:name="_GoBack"/>
      <w:bookmarkEnd w:id="0"/>
      <w:r w:rsidRPr="00D61A25">
        <w:rPr>
          <w:rFonts w:ascii="Verdana" w:eastAsia="Times New Roman" w:hAnsi="Verdana" w:cs="Times New Roman"/>
          <w:b/>
          <w:iCs/>
          <w:color w:val="3F3F3F"/>
          <w:sz w:val="29"/>
          <w:szCs w:val="29"/>
        </w:rPr>
        <w:t>WORD OF GOD. WORD OF LIFE.</w:t>
      </w:r>
    </w:p>
    <w:p w14:paraId="48057F39" w14:textId="77777777" w:rsidR="00D61A25" w:rsidRPr="00AE16A8" w:rsidRDefault="00D61A25" w:rsidP="00D61A25">
      <w:pPr>
        <w:shd w:val="clear" w:color="auto" w:fill="FFFFFF"/>
        <w:spacing w:before="100" w:beforeAutospacing="1" w:after="0" w:line="240" w:lineRule="auto"/>
        <w:outlineLvl w:val="2"/>
        <w:rPr>
          <w:rFonts w:ascii="Verdana" w:eastAsia="Times New Roman" w:hAnsi="Verdana" w:cs="Times New Roman"/>
          <w:b/>
          <w:bCs/>
          <w:color w:val="3F3F3F"/>
          <w:sz w:val="29"/>
          <w:szCs w:val="29"/>
        </w:rPr>
      </w:pPr>
      <w:r w:rsidRPr="00AE16A8">
        <w:rPr>
          <w:rFonts w:ascii="Verdana" w:eastAsia="Times New Roman" w:hAnsi="Verdana" w:cs="Times New Roman"/>
          <w:b/>
          <w:bCs/>
          <w:color w:val="3F3F3F"/>
          <w:sz w:val="29"/>
          <w:szCs w:val="29"/>
        </w:rPr>
        <w:t>Gospel: Mark 1:29-39</w:t>
      </w:r>
    </w:p>
    <w:p w14:paraId="15EE8F31" w14:textId="77777777" w:rsidR="00D61A25" w:rsidRPr="00AE16A8" w:rsidRDefault="00D61A25" w:rsidP="00D61A25">
      <w:pPr>
        <w:shd w:val="clear" w:color="auto" w:fill="FFFFFF"/>
        <w:spacing w:after="120" w:line="240" w:lineRule="auto"/>
        <w:rPr>
          <w:rFonts w:ascii="Verdana" w:eastAsia="Times New Roman" w:hAnsi="Verdana" w:cs="Times New Roman"/>
          <w:i/>
          <w:iCs/>
          <w:color w:val="3F3F3F"/>
          <w:sz w:val="29"/>
          <w:szCs w:val="29"/>
        </w:rPr>
      </w:pPr>
      <w:r w:rsidRPr="00D61A25">
        <w:rPr>
          <w:rFonts w:ascii="Verdana" w:eastAsia="Times New Roman" w:hAnsi="Verdana" w:cs="Times New Roman"/>
          <w:i/>
          <w:iCs/>
          <w:color w:val="3F3F3F"/>
          <w:sz w:val="29"/>
          <w:szCs w:val="29"/>
        </w:rPr>
        <w:t>Everywhere Jesus goes, many people expect him to set them free from oppression. Everywhere he goes, he heals them and sets them free. Disease, devils, and death are running for their lives. The forces that diminish human life are rendered powerless by Jesus.</w:t>
      </w:r>
    </w:p>
    <w:p w14:paraId="7BF80A56" w14:textId="77777777" w:rsidR="00D61A25" w:rsidRPr="00D61A25" w:rsidRDefault="00D61A25" w:rsidP="00D61A25">
      <w:pPr>
        <w:shd w:val="clear" w:color="auto" w:fill="FFFFFF"/>
        <w:spacing w:after="0" w:line="240" w:lineRule="auto"/>
        <w:rPr>
          <w:rFonts w:ascii="Verdana" w:eastAsia="Times New Roman" w:hAnsi="Verdana" w:cs="Times New Roman"/>
          <w:color w:val="3F3F3F"/>
          <w:sz w:val="29"/>
          <w:szCs w:val="29"/>
        </w:rPr>
      </w:pPr>
      <w:r w:rsidRPr="00AE16A8">
        <w:rPr>
          <w:rFonts w:ascii="Verdana" w:eastAsia="Times New Roman" w:hAnsi="Verdana" w:cs="Times New Roman"/>
          <w:color w:val="3F3F3F"/>
          <w:sz w:val="29"/>
          <w:szCs w:val="29"/>
        </w:rPr>
        <w:t>As soon as [Jesus and the disciples] left the synagogue, they entered the house of Simon and Andrew, with James and John. Now Simon’s mother-in-law was in bed with a fever, and they told him about her at once. He came and took her by the hand and lifted her up. Then the fever left her, and she began to serve them.</w:t>
      </w:r>
      <w:r w:rsidRPr="00D61A25">
        <w:rPr>
          <w:rFonts w:ascii="Verdana" w:eastAsia="Times New Roman" w:hAnsi="Verdana" w:cs="Times New Roman"/>
          <w:color w:val="3F3F3F"/>
          <w:sz w:val="29"/>
          <w:szCs w:val="29"/>
        </w:rPr>
        <w:t xml:space="preserve"> </w:t>
      </w:r>
      <w:r w:rsidRPr="00AE16A8">
        <w:rPr>
          <w:rFonts w:ascii="Verdana" w:eastAsia="Times New Roman" w:hAnsi="Verdana" w:cs="Times New Roman"/>
          <w:color w:val="3F3F3F"/>
          <w:sz w:val="29"/>
          <w:szCs w:val="29"/>
        </w:rPr>
        <w:t>That evening, at sunset, they brought to him all who were sick or possessed with demons. And the whole city was gathered around the door. And he cured many who were sick with various diseases, and cast out many demons; and he would not permit the demons to speak, because they knew him.</w:t>
      </w:r>
    </w:p>
    <w:p w14:paraId="75B186A4" w14:textId="77777777" w:rsidR="003D217D" w:rsidRPr="00D61A25" w:rsidRDefault="00D61A25" w:rsidP="00D61A25">
      <w:pPr>
        <w:shd w:val="clear" w:color="auto" w:fill="FFFFFF"/>
        <w:spacing w:after="0" w:line="240" w:lineRule="auto"/>
        <w:rPr>
          <w:rFonts w:ascii="Verdana" w:eastAsia="Times New Roman" w:hAnsi="Verdana" w:cs="Times New Roman"/>
          <w:color w:val="3F3F3F"/>
          <w:sz w:val="29"/>
          <w:szCs w:val="29"/>
        </w:rPr>
      </w:pPr>
      <w:r w:rsidRPr="00AE16A8">
        <w:rPr>
          <w:rFonts w:ascii="Verdana" w:eastAsia="Times New Roman" w:hAnsi="Verdana" w:cs="Times New Roman"/>
          <w:color w:val="3F3F3F"/>
          <w:sz w:val="29"/>
          <w:szCs w:val="29"/>
        </w:rPr>
        <w:br/>
        <w:t>In the morning, while it was still very dark, he got up and went out to a deserted place, and there he prayed. And Simon and his companions hunted for him. When they found him, they said to him, “Everyone is searching for you.” He answered, “Let us go on to the neighboring towns, so that I may proclaim the message there also; for that is what I came out to do.” And he went throughout Galilee, proclaiming the message in their synagogues and casting out demons.</w:t>
      </w:r>
    </w:p>
    <w:sectPr w:rsidR="003D217D" w:rsidRPr="00D61A25" w:rsidSect="00D61A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25"/>
    <w:rsid w:val="003D217D"/>
    <w:rsid w:val="00D61A25"/>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DB5B"/>
  <w15:chartTrackingRefBased/>
  <w15:docId w15:val="{383624C3-AE3D-47A7-8B28-57AAC988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2018-01-22T20:28:00Z</cp:lastPrinted>
  <dcterms:created xsi:type="dcterms:W3CDTF">2018-01-22T20:26:00Z</dcterms:created>
  <dcterms:modified xsi:type="dcterms:W3CDTF">2018-01-22T20:28:00Z</dcterms:modified>
</cp:coreProperties>
</file>