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0F7CF" w14:textId="4EC68DDF" w:rsidR="00B5565A" w:rsidRPr="00B5565A" w:rsidRDefault="00B5565A" w:rsidP="00B5565A">
      <w:pPr>
        <w:shd w:val="clear" w:color="auto" w:fill="FFFFFF"/>
        <w:spacing w:before="100" w:beforeAutospacing="1" w:after="0" w:line="240" w:lineRule="auto"/>
        <w:outlineLvl w:val="2"/>
        <w:rPr>
          <w:rFonts w:ascii="Myriad Pro" w:eastAsia="Times New Roman" w:hAnsi="Myriad Pro" w:cs="Times New Roman"/>
          <w:b/>
          <w:bCs/>
          <w:color w:val="3F3F3F"/>
          <w:sz w:val="30"/>
          <w:szCs w:val="30"/>
        </w:rPr>
      </w:pPr>
      <w:r w:rsidRPr="00B5565A">
        <w:rPr>
          <w:rFonts w:ascii="Myriad Pro" w:eastAsia="Times New Roman" w:hAnsi="Myriad Pro" w:cs="Times New Roman"/>
          <w:b/>
          <w:bCs/>
          <w:color w:val="3F3F3F"/>
          <w:sz w:val="30"/>
          <w:szCs w:val="30"/>
        </w:rPr>
        <w:t>11.1</w:t>
      </w:r>
      <w:r w:rsidR="00A10A1A">
        <w:rPr>
          <w:rFonts w:ascii="Myriad Pro" w:eastAsia="Times New Roman" w:hAnsi="Myriad Pro" w:cs="Times New Roman"/>
          <w:b/>
          <w:bCs/>
          <w:color w:val="3F3F3F"/>
          <w:sz w:val="30"/>
          <w:szCs w:val="30"/>
        </w:rPr>
        <w:t>9</w:t>
      </w:r>
      <w:r w:rsidRPr="00B5565A">
        <w:rPr>
          <w:rFonts w:ascii="Myriad Pro" w:eastAsia="Times New Roman" w:hAnsi="Myriad Pro" w:cs="Times New Roman"/>
          <w:b/>
          <w:bCs/>
          <w:color w:val="3F3F3F"/>
          <w:sz w:val="30"/>
          <w:szCs w:val="30"/>
        </w:rPr>
        <w:t>.17</w:t>
      </w:r>
    </w:p>
    <w:p w14:paraId="31CFAC2C" w14:textId="77777777" w:rsidR="00B5565A" w:rsidRPr="002C12E1" w:rsidRDefault="00B5565A" w:rsidP="00B5565A">
      <w:pPr>
        <w:shd w:val="clear" w:color="auto" w:fill="FFFFFF"/>
        <w:spacing w:before="100" w:beforeAutospacing="1" w:after="0" w:line="240" w:lineRule="auto"/>
        <w:outlineLvl w:val="2"/>
        <w:rPr>
          <w:rFonts w:ascii="Myriad Pro" w:eastAsia="Times New Roman" w:hAnsi="Myriad Pro" w:cs="Times New Roman"/>
          <w:b/>
          <w:bCs/>
          <w:color w:val="3F3F3F"/>
          <w:sz w:val="29"/>
          <w:szCs w:val="29"/>
        </w:rPr>
      </w:pPr>
      <w:r w:rsidRPr="002C12E1">
        <w:rPr>
          <w:rFonts w:ascii="Myriad Pro" w:eastAsia="Times New Roman" w:hAnsi="Myriad Pro" w:cs="Times New Roman"/>
          <w:b/>
          <w:bCs/>
          <w:color w:val="3F3F3F"/>
          <w:sz w:val="29"/>
          <w:szCs w:val="29"/>
        </w:rPr>
        <w:t>First Reading: Zephaniah 1:7, 12-18</w:t>
      </w:r>
    </w:p>
    <w:p w14:paraId="070CE403" w14:textId="77777777" w:rsidR="00B5565A" w:rsidRPr="002C12E1" w:rsidRDefault="00B5565A" w:rsidP="00B5565A">
      <w:pPr>
        <w:shd w:val="clear" w:color="auto" w:fill="FFFFFF"/>
        <w:spacing w:after="120" w:line="240" w:lineRule="auto"/>
        <w:rPr>
          <w:rFonts w:ascii="Myriad Pro" w:eastAsia="Times New Roman" w:hAnsi="Myriad Pro" w:cs="Times New Roman"/>
          <w:i/>
          <w:iCs/>
          <w:color w:val="3F3F3F"/>
          <w:sz w:val="29"/>
          <w:szCs w:val="29"/>
        </w:rPr>
      </w:pPr>
      <w:r w:rsidRPr="002C12E1">
        <w:rPr>
          <w:rFonts w:ascii="Myriad Pro" w:eastAsia="Times New Roman" w:hAnsi="Myriad Pro" w:cs="Times New Roman"/>
          <w:i/>
          <w:iCs/>
          <w:color w:val="3F3F3F"/>
          <w:sz w:val="29"/>
          <w:szCs w:val="29"/>
        </w:rPr>
        <w:t>Zephaniah (like the prophet Amos in last week’s first reading) presents the day of the Lord as one of judgment and wrath. Descriptions of the last day in the New Testament include details taken from Old Testament accounts of the day of the Lord.</w:t>
      </w:r>
    </w:p>
    <w:p w14:paraId="1493FA45" w14:textId="357449A6" w:rsidR="00B5565A" w:rsidRPr="002C12E1" w:rsidRDefault="00B5565A" w:rsidP="00B5565A">
      <w:pPr>
        <w:shd w:val="clear" w:color="auto" w:fill="FFFFFF"/>
        <w:spacing w:after="0" w:line="240" w:lineRule="auto"/>
        <w:rPr>
          <w:rFonts w:ascii="Myriad Pro" w:eastAsia="Times New Roman" w:hAnsi="Myriad Pro" w:cs="Times New Roman"/>
          <w:color w:val="3F3F3F"/>
          <w:sz w:val="29"/>
          <w:szCs w:val="29"/>
        </w:rPr>
      </w:pPr>
      <w:r w:rsidRPr="002C12E1">
        <w:rPr>
          <w:rFonts w:ascii="Myriad Pro" w:eastAsia="Times New Roman" w:hAnsi="Myriad Pro" w:cs="Times New Roman"/>
          <w:color w:val="3F3F3F"/>
          <w:sz w:val="29"/>
          <w:szCs w:val="29"/>
        </w:rPr>
        <w:t>Be silent before the Lord </w:t>
      </w:r>
      <w:r w:rsidRPr="002C12E1">
        <w:rPr>
          <w:rFonts w:ascii="Myriad Pro" w:eastAsia="Times New Roman" w:hAnsi="Myriad Pro" w:cs="Times New Roman"/>
          <w:smallCaps/>
          <w:color w:val="3F3F3F"/>
          <w:sz w:val="29"/>
          <w:szCs w:val="29"/>
        </w:rPr>
        <w:t>God</w:t>
      </w:r>
      <w:r w:rsidRPr="002C12E1">
        <w:rPr>
          <w:rFonts w:ascii="Myriad Pro" w:eastAsia="Times New Roman" w:hAnsi="Myriad Pro" w:cs="Times New Roman"/>
          <w:color w:val="3F3F3F"/>
          <w:sz w:val="29"/>
          <w:szCs w:val="29"/>
        </w:rPr>
        <w:t>! For the day of the </w:t>
      </w:r>
      <w:r w:rsidRPr="002C12E1">
        <w:rPr>
          <w:rFonts w:ascii="Myriad Pro" w:eastAsia="Times New Roman" w:hAnsi="Myriad Pro" w:cs="Times New Roman"/>
          <w:smallCaps/>
          <w:color w:val="3F3F3F"/>
          <w:sz w:val="29"/>
          <w:szCs w:val="29"/>
        </w:rPr>
        <w:t>Lord</w:t>
      </w:r>
      <w:r w:rsidRPr="002C12E1">
        <w:rPr>
          <w:rFonts w:ascii="Myriad Pro" w:eastAsia="Times New Roman" w:hAnsi="Myriad Pro" w:cs="Times New Roman"/>
          <w:color w:val="3F3F3F"/>
          <w:sz w:val="29"/>
          <w:szCs w:val="29"/>
        </w:rPr>
        <w:t> is at hand; the </w:t>
      </w:r>
      <w:r w:rsidRPr="002C12E1">
        <w:rPr>
          <w:rFonts w:ascii="Myriad Pro" w:eastAsia="Times New Roman" w:hAnsi="Myriad Pro" w:cs="Times New Roman"/>
          <w:smallCaps/>
          <w:color w:val="3F3F3F"/>
          <w:sz w:val="29"/>
          <w:szCs w:val="29"/>
        </w:rPr>
        <w:t>Lord</w:t>
      </w:r>
      <w:r w:rsidRPr="002C12E1">
        <w:rPr>
          <w:rFonts w:ascii="Myriad Pro" w:eastAsia="Times New Roman" w:hAnsi="Myriad Pro" w:cs="Times New Roman"/>
          <w:color w:val="3F3F3F"/>
          <w:sz w:val="29"/>
          <w:szCs w:val="29"/>
        </w:rPr>
        <w:t> has prepared a sacrifice, he has consecrated his guests. At that time I will search Jerusalem with lamps, and I will punish the people who rest complacently on their dregs, those who say in their hearts, “The </w:t>
      </w:r>
      <w:r w:rsidRPr="002C12E1">
        <w:rPr>
          <w:rFonts w:ascii="Myriad Pro" w:eastAsia="Times New Roman" w:hAnsi="Myriad Pro" w:cs="Times New Roman"/>
          <w:smallCaps/>
          <w:color w:val="3F3F3F"/>
          <w:sz w:val="29"/>
          <w:szCs w:val="29"/>
        </w:rPr>
        <w:t>Lord</w:t>
      </w:r>
      <w:r w:rsidRPr="002C12E1">
        <w:rPr>
          <w:rFonts w:ascii="Myriad Pro" w:eastAsia="Times New Roman" w:hAnsi="Myriad Pro" w:cs="Times New Roman"/>
          <w:color w:val="3F3F3F"/>
          <w:sz w:val="29"/>
          <w:szCs w:val="29"/>
        </w:rPr>
        <w:t> will not do good, nor will he do harm.” Their wealth shall be plundered, and their houses laid waste. Though they build houses, they shall not inhabit them; though they plant vineyards, they shall not drink wine from them.</w:t>
      </w:r>
      <w:r w:rsidRPr="002C12E1">
        <w:rPr>
          <w:rFonts w:ascii="Myriad Pro" w:eastAsia="Times New Roman" w:hAnsi="Myriad Pro" w:cs="Times New Roman"/>
          <w:color w:val="3F3F3F"/>
          <w:sz w:val="29"/>
          <w:szCs w:val="29"/>
        </w:rPr>
        <w:br/>
      </w:r>
      <w:r w:rsidRPr="002C12E1">
        <w:rPr>
          <w:rFonts w:ascii="Myriad Pro" w:eastAsia="Times New Roman" w:hAnsi="Myriad Pro" w:cs="Times New Roman"/>
          <w:color w:val="3F3F3F"/>
          <w:sz w:val="29"/>
          <w:szCs w:val="29"/>
        </w:rPr>
        <w:br/>
        <w:t>The great day of the </w:t>
      </w:r>
      <w:r w:rsidRPr="002C12E1">
        <w:rPr>
          <w:rFonts w:ascii="Myriad Pro" w:eastAsia="Times New Roman" w:hAnsi="Myriad Pro" w:cs="Times New Roman"/>
          <w:smallCaps/>
          <w:color w:val="3F3F3F"/>
          <w:sz w:val="29"/>
          <w:szCs w:val="29"/>
        </w:rPr>
        <w:t>Lord</w:t>
      </w:r>
      <w:r w:rsidRPr="002C12E1">
        <w:rPr>
          <w:rFonts w:ascii="Myriad Pro" w:eastAsia="Times New Roman" w:hAnsi="Myriad Pro" w:cs="Times New Roman"/>
          <w:color w:val="3F3F3F"/>
          <w:sz w:val="29"/>
          <w:szCs w:val="29"/>
        </w:rPr>
        <w:t> is near, near and hastening fast; the sound of the day of the </w:t>
      </w:r>
      <w:r w:rsidRPr="002C12E1">
        <w:rPr>
          <w:rFonts w:ascii="Myriad Pro" w:eastAsia="Times New Roman" w:hAnsi="Myriad Pro" w:cs="Times New Roman"/>
          <w:smallCaps/>
          <w:color w:val="3F3F3F"/>
          <w:sz w:val="29"/>
          <w:szCs w:val="29"/>
        </w:rPr>
        <w:t>Lord</w:t>
      </w:r>
      <w:r w:rsidRPr="002C12E1">
        <w:rPr>
          <w:rFonts w:ascii="Myriad Pro" w:eastAsia="Times New Roman" w:hAnsi="Myriad Pro" w:cs="Times New Roman"/>
          <w:color w:val="3F3F3F"/>
          <w:sz w:val="29"/>
          <w:szCs w:val="29"/>
        </w:rPr>
        <w:t xml:space="preserve"> is bitter, the warrior cries aloud there. That day will be a day of wrath, a day of distress and anguish, a day of ruin and devastation, a day of darkness and gloom, a day of clouds and thick darkness, a day of trumpet blast and battle cry against the fortified cities and against the lofty battlements.</w:t>
      </w:r>
      <w:r w:rsidRPr="002C12E1">
        <w:rPr>
          <w:rFonts w:ascii="Myriad Pro" w:eastAsia="Times New Roman" w:hAnsi="Myriad Pro" w:cs="Times New Roman"/>
          <w:color w:val="3F3F3F"/>
          <w:sz w:val="29"/>
          <w:szCs w:val="29"/>
        </w:rPr>
        <w:br/>
      </w:r>
      <w:r w:rsidRPr="002C12E1">
        <w:rPr>
          <w:rFonts w:ascii="Myriad Pro" w:eastAsia="Times New Roman" w:hAnsi="Myriad Pro" w:cs="Times New Roman"/>
          <w:color w:val="3F3F3F"/>
          <w:sz w:val="29"/>
          <w:szCs w:val="29"/>
        </w:rPr>
        <w:br/>
        <w:t>I will bring such distress upon people that they shall walk like the blind; because they have sinned against the </w:t>
      </w:r>
      <w:r w:rsidRPr="002C12E1">
        <w:rPr>
          <w:rFonts w:ascii="Myriad Pro" w:eastAsia="Times New Roman" w:hAnsi="Myriad Pro" w:cs="Times New Roman"/>
          <w:smallCaps/>
          <w:color w:val="3F3F3F"/>
          <w:sz w:val="29"/>
          <w:szCs w:val="29"/>
        </w:rPr>
        <w:t>Lord</w:t>
      </w:r>
      <w:r w:rsidRPr="002C12E1">
        <w:rPr>
          <w:rFonts w:ascii="Myriad Pro" w:eastAsia="Times New Roman" w:hAnsi="Myriad Pro" w:cs="Times New Roman"/>
          <w:color w:val="3F3F3F"/>
          <w:sz w:val="29"/>
          <w:szCs w:val="29"/>
        </w:rPr>
        <w:t>, their blood shall be poured out like d</w:t>
      </w:r>
      <w:r w:rsidR="00F86E1A">
        <w:rPr>
          <w:rFonts w:ascii="Myriad Pro" w:eastAsia="Times New Roman" w:hAnsi="Myriad Pro" w:cs="Times New Roman"/>
          <w:color w:val="3F3F3F"/>
          <w:sz w:val="29"/>
          <w:szCs w:val="29"/>
        </w:rPr>
        <w:t xml:space="preserve">ust, and their flesh like dung. </w:t>
      </w:r>
      <w:r w:rsidRPr="002C12E1">
        <w:rPr>
          <w:rFonts w:ascii="Myriad Pro" w:eastAsia="Times New Roman" w:hAnsi="Myriad Pro" w:cs="Times New Roman"/>
          <w:color w:val="3F3F3F"/>
          <w:sz w:val="29"/>
          <w:szCs w:val="29"/>
        </w:rPr>
        <w:t>Neither their silver nor their gold will be able to save them on the day of the </w:t>
      </w:r>
      <w:r w:rsidRPr="002C12E1">
        <w:rPr>
          <w:rFonts w:ascii="Myriad Pro" w:eastAsia="Times New Roman" w:hAnsi="Myriad Pro" w:cs="Times New Roman"/>
          <w:smallCaps/>
          <w:color w:val="3F3F3F"/>
          <w:sz w:val="29"/>
          <w:szCs w:val="29"/>
        </w:rPr>
        <w:t>Lord</w:t>
      </w:r>
      <w:r w:rsidRPr="002C12E1">
        <w:rPr>
          <w:rFonts w:ascii="Myriad Pro" w:eastAsia="Times New Roman" w:hAnsi="Myriad Pro" w:cs="Times New Roman"/>
          <w:color w:val="3F3F3F"/>
          <w:sz w:val="29"/>
          <w:szCs w:val="29"/>
        </w:rPr>
        <w:t>’s wrath; in the fire of his passion the whole earth shall be consumed; for a full, a terrible end he will make of all the inhabitants of the earth.</w:t>
      </w:r>
    </w:p>
    <w:p w14:paraId="0BF4DEDE" w14:textId="77777777" w:rsidR="00B5565A" w:rsidRPr="002C12E1" w:rsidRDefault="00B5565A" w:rsidP="00B5565A">
      <w:pPr>
        <w:shd w:val="clear" w:color="auto" w:fill="FFFFFF"/>
        <w:spacing w:after="0" w:line="240" w:lineRule="auto"/>
        <w:rPr>
          <w:rFonts w:ascii="Myriad Pro" w:eastAsia="Times New Roman" w:hAnsi="Myriad Pro" w:cs="Times New Roman"/>
          <w:color w:val="3F3F3F"/>
          <w:sz w:val="29"/>
          <w:szCs w:val="29"/>
        </w:rPr>
      </w:pPr>
      <w:r w:rsidRPr="002C12E1">
        <w:rPr>
          <w:rFonts w:ascii="Myriad Pro" w:eastAsia="Times New Roman" w:hAnsi="Myriad Pro" w:cs="Times New Roman"/>
          <w:color w:val="3F3F3F"/>
          <w:sz w:val="29"/>
          <w:szCs w:val="29"/>
        </w:rPr>
        <w:t xml:space="preserve">WORD OF GOD. WORD OF LIFE. </w:t>
      </w:r>
    </w:p>
    <w:p w14:paraId="4C16AE29" w14:textId="77777777" w:rsidR="00B5565A" w:rsidRPr="002C12E1" w:rsidRDefault="00B5565A" w:rsidP="00B5565A">
      <w:pPr>
        <w:shd w:val="clear" w:color="auto" w:fill="FFFFFF"/>
        <w:spacing w:before="100" w:beforeAutospacing="1" w:after="0" w:line="240" w:lineRule="auto"/>
        <w:outlineLvl w:val="2"/>
        <w:rPr>
          <w:rFonts w:ascii="Myriad Pro" w:eastAsia="Times New Roman" w:hAnsi="Myriad Pro" w:cs="Times New Roman"/>
          <w:b/>
          <w:bCs/>
          <w:color w:val="3F3F3F"/>
          <w:sz w:val="29"/>
          <w:szCs w:val="29"/>
        </w:rPr>
      </w:pPr>
      <w:r w:rsidRPr="002C12E1">
        <w:rPr>
          <w:rFonts w:ascii="Myriad Pro" w:eastAsia="Times New Roman" w:hAnsi="Myriad Pro" w:cs="Times New Roman"/>
          <w:b/>
          <w:bCs/>
          <w:color w:val="3F3F3F"/>
          <w:sz w:val="29"/>
          <w:szCs w:val="29"/>
        </w:rPr>
        <w:t>Second Reading: 1 Thessalonians 5:1-11</w:t>
      </w:r>
    </w:p>
    <w:p w14:paraId="1D2427A0" w14:textId="77777777" w:rsidR="00B5565A" w:rsidRPr="002C12E1" w:rsidRDefault="00B5565A" w:rsidP="00B5565A">
      <w:pPr>
        <w:shd w:val="clear" w:color="auto" w:fill="FFFFFF"/>
        <w:spacing w:after="120" w:line="240" w:lineRule="auto"/>
        <w:rPr>
          <w:rFonts w:ascii="Myriad Pro" w:eastAsia="Times New Roman" w:hAnsi="Myriad Pro" w:cs="Times New Roman"/>
          <w:i/>
          <w:iCs/>
          <w:color w:val="3F3F3F"/>
          <w:sz w:val="29"/>
          <w:szCs w:val="29"/>
        </w:rPr>
      </w:pPr>
      <w:r w:rsidRPr="002C12E1">
        <w:rPr>
          <w:rFonts w:ascii="Myriad Pro" w:eastAsia="Times New Roman" w:hAnsi="Myriad Pro" w:cs="Times New Roman"/>
          <w:i/>
          <w:iCs/>
          <w:color w:val="3F3F3F"/>
          <w:sz w:val="29"/>
          <w:szCs w:val="29"/>
        </w:rPr>
        <w:t>Though we do not know and cannot calculate the day of Christ’s return, we live faithfully in the here and now as we anticipate the day when we will be given eternal salvation through our Lord Jesus Christ.</w:t>
      </w:r>
    </w:p>
    <w:p w14:paraId="0F10D89B" w14:textId="77777777" w:rsidR="00B5565A" w:rsidRPr="002C12E1" w:rsidRDefault="00B5565A" w:rsidP="00B5565A">
      <w:pPr>
        <w:shd w:val="clear" w:color="auto" w:fill="FFFFFF"/>
        <w:spacing w:after="0" w:line="240" w:lineRule="auto"/>
        <w:rPr>
          <w:rFonts w:ascii="Myriad Pro" w:eastAsia="Times New Roman" w:hAnsi="Myriad Pro" w:cs="Times New Roman"/>
          <w:color w:val="3F3F3F"/>
          <w:sz w:val="29"/>
          <w:szCs w:val="29"/>
        </w:rPr>
      </w:pPr>
      <w:r w:rsidRPr="002C12E1">
        <w:rPr>
          <w:rFonts w:ascii="Myriad Pro" w:eastAsia="Times New Roman" w:hAnsi="Myriad Pro" w:cs="Times New Roman"/>
          <w:color w:val="3F3F3F"/>
          <w:sz w:val="29"/>
          <w:szCs w:val="29"/>
        </w:rPr>
        <w:t>Now concerning the times and the seasons, brothers and sisters, you do not need to have anything written to you. For you yourselves know very well that the day of the Lord will come like a thief in the night. When they say, “There is peace and security,” then sudden destruction will come upon them, as labor pains come upon a pregnant woman, and there will be no escape!</w:t>
      </w:r>
      <w:r w:rsidRPr="002C12E1">
        <w:rPr>
          <w:rFonts w:ascii="Myriad Pro" w:eastAsia="Times New Roman" w:hAnsi="Myriad Pro" w:cs="Times New Roman"/>
          <w:color w:val="808080"/>
          <w:sz w:val="29"/>
          <w:szCs w:val="29"/>
          <w:vertAlign w:val="superscript"/>
        </w:rPr>
        <w:t xml:space="preserve"> </w:t>
      </w:r>
      <w:r w:rsidRPr="002C12E1">
        <w:rPr>
          <w:rFonts w:ascii="Myriad Pro" w:eastAsia="Times New Roman" w:hAnsi="Myriad Pro" w:cs="Times New Roman"/>
          <w:color w:val="3F3F3F"/>
          <w:sz w:val="29"/>
          <w:szCs w:val="29"/>
        </w:rPr>
        <w:t>But you, beloved, are not in darkness, for that day to surprise you like a thief; for you are all children of light and children of the day; we are not of the night or of darkness. So then let us not fall asleep as others do, but let us keep awake and be sober; for those who sleep sleep at night, and those who are drunk get drunk at night. But since we belong to the day, let us be sober, and put on the breastplate of faith and love, and for a helmet the hope of salvation. For God has destined us not for wrath but for obtaining salvation through our Lord Jesus Christ, who died for us, so that whether we are awake or asleep we may live with him. Therefore encourage one another and build up each other, as indeed you are doing.</w:t>
      </w:r>
    </w:p>
    <w:p w14:paraId="14525D9F" w14:textId="77777777" w:rsidR="00B5565A" w:rsidRPr="002C12E1" w:rsidRDefault="00B5565A" w:rsidP="00B5565A">
      <w:pPr>
        <w:shd w:val="clear" w:color="auto" w:fill="FFFFFF"/>
        <w:spacing w:after="0" w:line="240" w:lineRule="auto"/>
        <w:rPr>
          <w:rFonts w:ascii="Myriad Pro" w:eastAsia="Times New Roman" w:hAnsi="Myriad Pro" w:cs="Times New Roman"/>
          <w:color w:val="3F3F3F"/>
          <w:sz w:val="29"/>
          <w:szCs w:val="29"/>
        </w:rPr>
      </w:pPr>
      <w:r w:rsidRPr="002C12E1">
        <w:rPr>
          <w:rFonts w:ascii="Myriad Pro" w:eastAsia="Times New Roman" w:hAnsi="Myriad Pro" w:cs="Times New Roman"/>
          <w:color w:val="3F3F3F"/>
          <w:sz w:val="29"/>
          <w:szCs w:val="29"/>
        </w:rPr>
        <w:t>WORD OF GOD. WORD OF LIFE.</w:t>
      </w:r>
    </w:p>
    <w:p w14:paraId="6048AEE3" w14:textId="77777777" w:rsidR="00F86E1A" w:rsidRDefault="00F86E1A" w:rsidP="00B5565A">
      <w:pPr>
        <w:shd w:val="clear" w:color="auto" w:fill="FFFFFF"/>
        <w:spacing w:before="100" w:beforeAutospacing="1" w:after="0" w:line="240" w:lineRule="auto"/>
        <w:outlineLvl w:val="2"/>
        <w:rPr>
          <w:rFonts w:ascii="Myriad Pro" w:eastAsia="Times New Roman" w:hAnsi="Myriad Pro" w:cs="Times New Roman"/>
          <w:b/>
          <w:bCs/>
          <w:color w:val="3F3F3F"/>
          <w:sz w:val="29"/>
          <w:szCs w:val="29"/>
        </w:rPr>
      </w:pPr>
    </w:p>
    <w:p w14:paraId="580E7D36" w14:textId="77777777" w:rsidR="00F86E1A" w:rsidRDefault="00F86E1A" w:rsidP="00B5565A">
      <w:pPr>
        <w:shd w:val="clear" w:color="auto" w:fill="FFFFFF"/>
        <w:spacing w:before="100" w:beforeAutospacing="1" w:after="0" w:line="240" w:lineRule="auto"/>
        <w:outlineLvl w:val="2"/>
        <w:rPr>
          <w:rFonts w:ascii="Myriad Pro" w:eastAsia="Times New Roman" w:hAnsi="Myriad Pro" w:cs="Times New Roman"/>
          <w:b/>
          <w:bCs/>
          <w:color w:val="3F3F3F"/>
          <w:sz w:val="29"/>
          <w:szCs w:val="29"/>
        </w:rPr>
      </w:pPr>
    </w:p>
    <w:p w14:paraId="36DE4FCA" w14:textId="493A2E49" w:rsidR="00B5565A" w:rsidRPr="002C12E1" w:rsidRDefault="00B5565A" w:rsidP="00B5565A">
      <w:pPr>
        <w:shd w:val="clear" w:color="auto" w:fill="FFFFFF"/>
        <w:spacing w:before="100" w:beforeAutospacing="1" w:after="0" w:line="240" w:lineRule="auto"/>
        <w:outlineLvl w:val="2"/>
        <w:rPr>
          <w:rFonts w:ascii="Myriad Pro" w:eastAsia="Times New Roman" w:hAnsi="Myriad Pro" w:cs="Times New Roman"/>
          <w:b/>
          <w:bCs/>
          <w:color w:val="3F3F3F"/>
          <w:sz w:val="29"/>
          <w:szCs w:val="29"/>
        </w:rPr>
      </w:pPr>
      <w:bookmarkStart w:id="0" w:name="_GoBack"/>
      <w:bookmarkEnd w:id="0"/>
      <w:r w:rsidRPr="002C12E1">
        <w:rPr>
          <w:rFonts w:ascii="Myriad Pro" w:eastAsia="Times New Roman" w:hAnsi="Myriad Pro" w:cs="Times New Roman"/>
          <w:b/>
          <w:bCs/>
          <w:color w:val="3F3F3F"/>
          <w:sz w:val="29"/>
          <w:szCs w:val="29"/>
        </w:rPr>
        <w:lastRenderedPageBreak/>
        <w:t>Gospel: Matthew 25:14-30</w:t>
      </w:r>
    </w:p>
    <w:p w14:paraId="09A7C69D" w14:textId="77777777" w:rsidR="00B5565A" w:rsidRPr="002C12E1" w:rsidRDefault="00B5565A" w:rsidP="00B5565A">
      <w:pPr>
        <w:shd w:val="clear" w:color="auto" w:fill="FFFFFF"/>
        <w:spacing w:after="120" w:line="240" w:lineRule="auto"/>
        <w:rPr>
          <w:rFonts w:ascii="Myriad Pro" w:eastAsia="Times New Roman" w:hAnsi="Myriad Pro" w:cs="Times New Roman"/>
          <w:i/>
          <w:iCs/>
          <w:color w:val="3F3F3F"/>
          <w:sz w:val="29"/>
          <w:szCs w:val="29"/>
        </w:rPr>
      </w:pPr>
      <w:r w:rsidRPr="002C12E1">
        <w:rPr>
          <w:rFonts w:ascii="Myriad Pro" w:eastAsia="Times New Roman" w:hAnsi="Myriad Pro" w:cs="Times New Roman"/>
          <w:i/>
          <w:iCs/>
          <w:color w:val="3F3F3F"/>
          <w:sz w:val="29"/>
          <w:szCs w:val="29"/>
        </w:rPr>
        <w:t>Jesus tells a parable about his second coming, indicating that it is not sufficient merely to maintain things as they are. Those who await his return should make good use of the gifts that God has provided them.</w:t>
      </w:r>
    </w:p>
    <w:p w14:paraId="047B1A6E" w14:textId="77777777" w:rsidR="00B5565A" w:rsidRPr="002C12E1" w:rsidRDefault="00B5565A" w:rsidP="00B5565A">
      <w:pPr>
        <w:shd w:val="clear" w:color="auto" w:fill="FFFFFF"/>
        <w:spacing w:after="0" w:line="240" w:lineRule="auto"/>
        <w:rPr>
          <w:rFonts w:ascii="Myriad Pro" w:eastAsia="Times New Roman" w:hAnsi="Myriad Pro" w:cs="Times New Roman"/>
          <w:color w:val="3F3F3F"/>
          <w:sz w:val="29"/>
          <w:szCs w:val="29"/>
        </w:rPr>
      </w:pPr>
      <w:r w:rsidRPr="002C12E1">
        <w:rPr>
          <w:rFonts w:ascii="Myriad Pro" w:eastAsia="Times New Roman" w:hAnsi="Myriad Pro" w:cs="Times New Roman"/>
          <w:color w:val="3F3F3F"/>
          <w:sz w:val="29"/>
          <w:szCs w:val="29"/>
        </w:rPr>
        <w:t xml:space="preserve">[Jesus said to the disciples:] “For it is as if a man, going on a journey, summoned his slaves and entrusted his property to them; to one he gave five talents, to another two, to another one, to each according to his ability. Then he went away. The one who had received the five talents went off at once and traded with them, and made five more talents. In the same way, the one who had the two talents made two more talents. But the one who had received the one talent went off and dug a hole in the ground and hid his master’s money. After a long time the master of those slaves came and settled accounts with them. Then the one who had received the five talents came forward, bringing five more talents, saying, ‘Master, you handed over to me five talents; see, I have made five more talents.’ His master said to him, ‘Well done, good and trustworthy slave; you have been trustworthy in a few things, I will put you in charge of many things; enter into the joy of your master.’ And the one with the two talents also came forward, saying, ‘Master, you handed over to me two talents; see, I have made two more talents.’ His master said to him, </w:t>
      </w:r>
    </w:p>
    <w:p w14:paraId="01B19394" w14:textId="77777777" w:rsidR="00B5565A" w:rsidRPr="002C12E1" w:rsidRDefault="00B5565A" w:rsidP="00B5565A">
      <w:pPr>
        <w:shd w:val="clear" w:color="auto" w:fill="FFFFFF"/>
        <w:spacing w:after="0" w:line="240" w:lineRule="auto"/>
        <w:rPr>
          <w:rFonts w:ascii="Myriad Pro" w:eastAsia="Times New Roman" w:hAnsi="Myriad Pro" w:cs="Times New Roman"/>
          <w:color w:val="3F3F3F"/>
          <w:sz w:val="29"/>
          <w:szCs w:val="29"/>
        </w:rPr>
      </w:pPr>
    </w:p>
    <w:p w14:paraId="14774F4A" w14:textId="77777777" w:rsidR="00B5565A" w:rsidRPr="002C12E1" w:rsidRDefault="00B5565A" w:rsidP="00B5565A">
      <w:pPr>
        <w:shd w:val="clear" w:color="auto" w:fill="FFFFFF"/>
        <w:spacing w:after="0" w:line="240" w:lineRule="auto"/>
        <w:rPr>
          <w:rFonts w:ascii="Myriad Pro" w:eastAsia="Times New Roman" w:hAnsi="Myriad Pro" w:cs="Times New Roman"/>
          <w:color w:val="3F3F3F"/>
          <w:sz w:val="29"/>
          <w:szCs w:val="29"/>
        </w:rPr>
      </w:pPr>
      <w:r w:rsidRPr="002C12E1">
        <w:rPr>
          <w:rFonts w:ascii="Myriad Pro" w:eastAsia="Times New Roman" w:hAnsi="Myriad Pro" w:cs="Times New Roman"/>
          <w:color w:val="3F3F3F"/>
          <w:sz w:val="29"/>
          <w:szCs w:val="29"/>
        </w:rPr>
        <w:t>‘Well done, good and trustworthy slave; you have been trustworthy in a few things, I will put you in charge of many things; enter into the joy of your master.’ Then the one who had received the one talent also came forward, saying, ‘Master, I knew that you were a harsh man, reaping where you did not sow, and gathering where you did not scatter seed; so I was afraid, and I went and hid your talent in the ground. Here you have what is yours.’ But his master replied, ‘You wicked and lazy slave! You knew, did you, that I reap where I did not sow, and gather where I did not scatter? Then you ought to have invested my money with the bankers, and on my return I would have received what was my own with interest. So take the talent from him, and give it to the one with the ten talents. For to all those who have, more will be given, and they will have an abundance; but from those who have nothing, even what they have will be taken away. As for this worthless slave, throw him into the outer darkness, where there will be weeping and gnashing of teeth.’</w:t>
      </w:r>
      <w:r w:rsidRPr="002C12E1">
        <w:rPr>
          <w:rFonts w:ascii="Arial" w:eastAsia="Times New Roman" w:hAnsi="Arial" w:cs="Arial"/>
          <w:color w:val="3F3F3F"/>
          <w:sz w:val="29"/>
          <w:szCs w:val="29"/>
        </w:rPr>
        <w:t> </w:t>
      </w:r>
      <w:r w:rsidRPr="002C12E1">
        <w:rPr>
          <w:rFonts w:ascii="Myriad Pro" w:eastAsia="Times New Roman" w:hAnsi="Myriad Pro" w:cs="Verdana"/>
          <w:color w:val="3F3F3F"/>
          <w:sz w:val="29"/>
          <w:szCs w:val="29"/>
        </w:rPr>
        <w:t>”</w:t>
      </w:r>
    </w:p>
    <w:p w14:paraId="4029780B" w14:textId="77777777" w:rsidR="003D217D" w:rsidRPr="002C12E1" w:rsidRDefault="003D217D">
      <w:pPr>
        <w:rPr>
          <w:sz w:val="29"/>
          <w:szCs w:val="29"/>
        </w:rPr>
      </w:pPr>
    </w:p>
    <w:sectPr w:rsidR="003D217D" w:rsidRPr="002C12E1" w:rsidSect="00B556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5A"/>
    <w:rsid w:val="002C12E1"/>
    <w:rsid w:val="003D217D"/>
    <w:rsid w:val="00A10A1A"/>
    <w:rsid w:val="00B5565A"/>
    <w:rsid w:val="00DF598C"/>
    <w:rsid w:val="00F8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6B92"/>
  <w15:chartTrackingRefBased/>
  <w15:docId w15:val="{025A327D-D343-471B-BE62-5BB167D6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3</cp:revision>
  <cp:lastPrinted>2017-10-19T19:14:00Z</cp:lastPrinted>
  <dcterms:created xsi:type="dcterms:W3CDTF">2017-10-19T19:13:00Z</dcterms:created>
  <dcterms:modified xsi:type="dcterms:W3CDTF">2017-10-19T19:14:00Z</dcterms:modified>
</cp:coreProperties>
</file>